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/>
          <w:b/>
          <w:sz w:val="44"/>
          <w:szCs w:val="44"/>
        </w:rPr>
        <w:t>202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3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年度洛阳市建筑业</w:t>
      </w: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先进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企业名单</w:t>
      </w:r>
    </w:p>
    <w:bookmarkEnd w:id="0"/>
    <w:p>
      <w:pPr>
        <w:jc w:val="center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（排名不分先后）</w:t>
      </w:r>
    </w:p>
    <w:p>
      <w:pPr>
        <w:jc w:val="center"/>
        <w:rPr>
          <w:rFonts w:hint="eastAsia" w:ascii="楷体" w:hAnsi="楷体" w:eastAsia="楷体" w:cs="楷体"/>
          <w:sz w:val="32"/>
          <w:szCs w:val="32"/>
        </w:rPr>
      </w:pPr>
    </w:p>
    <w:tbl>
      <w:tblPr>
        <w:tblStyle w:val="5"/>
        <w:tblW w:w="8532" w:type="dxa"/>
        <w:tblInd w:w="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68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6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单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中交二公局第四工程有限公司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中建五局第四建设有限公司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河南三建建设集团有限公司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河南国安建设集团有限公司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中铁隧道集团机电工程有限公司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洛阳腾飞建设工程集团有限公司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信昌建设集团（洛阳）有限公司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洛阳市政建设集团有限公司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郑州腾飞建设工程集团有限公司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洛阳建工集团有限公司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河南信大建设集团有限公司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洛阳市豫安爆破工程有限公司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方成建设集团有限公司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洛阳顺明建筑工程有限公司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6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河南众煌建设工程有限公司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6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河南嵩瑞路桥工程有限公司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6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洛阳百艺建筑装饰工程有限公司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河南宏创建设工程有限公司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洛阳坤宏建设集团有限公司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河南镀金建筑工程有限公司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中固建设有限公司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洛阳广美建设工程有限公司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6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洛阳安泽建设工程有限公司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6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晟誉建设有限公司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洛阳市宇盛建筑安装有限公司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河南越有建筑工程有限公司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河南普富建筑工程有限公司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河南金地工程建设有限公司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6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河南昶颖建设工程有限公司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2ODFjZTNmNDQzMGJkMTYyMmEwOGNkMDY2OTZmOTUifQ=="/>
  </w:docVars>
  <w:rsids>
    <w:rsidRoot w:val="004B64B2"/>
    <w:rsid w:val="000C48F1"/>
    <w:rsid w:val="0010159B"/>
    <w:rsid w:val="00133495"/>
    <w:rsid w:val="001F015A"/>
    <w:rsid w:val="001F72C5"/>
    <w:rsid w:val="002503E2"/>
    <w:rsid w:val="002D2B50"/>
    <w:rsid w:val="003E1B99"/>
    <w:rsid w:val="00407B1D"/>
    <w:rsid w:val="004B64B2"/>
    <w:rsid w:val="006A5B2D"/>
    <w:rsid w:val="007E2C81"/>
    <w:rsid w:val="00916FEA"/>
    <w:rsid w:val="00983F57"/>
    <w:rsid w:val="0099482E"/>
    <w:rsid w:val="00A05F34"/>
    <w:rsid w:val="00AD2BF6"/>
    <w:rsid w:val="00B43137"/>
    <w:rsid w:val="00B72A14"/>
    <w:rsid w:val="00BF67EE"/>
    <w:rsid w:val="00C21C5D"/>
    <w:rsid w:val="00C64362"/>
    <w:rsid w:val="00D52FFF"/>
    <w:rsid w:val="00DA5716"/>
    <w:rsid w:val="00DB4C8A"/>
    <w:rsid w:val="00E379E2"/>
    <w:rsid w:val="00E63AC2"/>
    <w:rsid w:val="00EE0AF6"/>
    <w:rsid w:val="00F4546D"/>
    <w:rsid w:val="03AD55E7"/>
    <w:rsid w:val="03D9593B"/>
    <w:rsid w:val="03FB3BCD"/>
    <w:rsid w:val="07224756"/>
    <w:rsid w:val="0B983A14"/>
    <w:rsid w:val="0DA12F29"/>
    <w:rsid w:val="0DB37F58"/>
    <w:rsid w:val="0FBC1346"/>
    <w:rsid w:val="11AE7AC3"/>
    <w:rsid w:val="1247355D"/>
    <w:rsid w:val="143F6454"/>
    <w:rsid w:val="1AED63F4"/>
    <w:rsid w:val="1DE53BBD"/>
    <w:rsid w:val="31AA504A"/>
    <w:rsid w:val="32FD230B"/>
    <w:rsid w:val="3BAD3659"/>
    <w:rsid w:val="3BD268DA"/>
    <w:rsid w:val="43AA1282"/>
    <w:rsid w:val="461A0599"/>
    <w:rsid w:val="47515C0F"/>
    <w:rsid w:val="4D2E3414"/>
    <w:rsid w:val="4DD87F23"/>
    <w:rsid w:val="56CF7066"/>
    <w:rsid w:val="5CEF2709"/>
    <w:rsid w:val="5E405193"/>
    <w:rsid w:val="5EA905CB"/>
    <w:rsid w:val="6BF41F32"/>
    <w:rsid w:val="6F2E426A"/>
    <w:rsid w:val="778337AB"/>
    <w:rsid w:val="781749B8"/>
    <w:rsid w:val="7AE6239C"/>
    <w:rsid w:val="7E0D2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9">
    <w:name w:val="标题 1 Char"/>
    <w:basedOn w:val="6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4985</Words>
  <Characters>5323</Characters>
  <Lines>49</Lines>
  <Paragraphs>13</Paragraphs>
  <TotalTime>19</TotalTime>
  <ScaleCrop>false</ScaleCrop>
  <LinksUpToDate>false</LinksUpToDate>
  <CharactersWithSpaces>5531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2023-03-31T08:00:00Z</dcterms:created>
  <dc:creator>Administrator</dc:creator>
  <cp:lastModifiedBy>侯晓磊</cp:lastModifiedBy>
  <cp:lastPrinted>2023-04-03T08:24:00Z</cp:lastPrinted>
  <dcterms:modified xsi:type="dcterms:W3CDTF">2024-04-11T07:02:48Z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F6131A896CA24A31A87E6AB41D1E8C46</vt:lpwstr>
  </property>
</Properties>
</file>